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86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Laine Secrest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700439453125" w:line="240" w:lineRule="auto"/>
        <w:ind w:left="20.549926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Graphic Designer, Marketing Specialist, Events Programmer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12.989959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Avondale, AZ 85392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22.35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18"/>
          <w:szCs w:val="18"/>
          <w:u w:val="none"/>
          <w:shd w:fill="auto" w:val="clear"/>
          <w:vertAlign w:val="baseline"/>
          <w:rtl w:val="0"/>
        </w:rPr>
        <w:t xml:space="preserve">alannasecrest@gmail.com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30.6300354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+1 623 229 9418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52001953125" w:line="240" w:lineRule="auto"/>
        <w:ind w:left="35.0700378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Professional Summary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339111328125" w:line="199.92000102996826" w:lineRule="auto"/>
        <w:ind w:left="21.450042724609375" w:right="3.1201171875" w:firstLine="0.179901123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Creative professional with extensive experience in graphic design, arts education, and event coordination. Proven ability to lead teams, manage projects, and deliver high-quality designs across print and digital mediums.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199.92000102996826" w:lineRule="auto"/>
        <w:ind w:left="21.450042724609375" w:right="3.399658203125" w:hanging="3.9601135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With a strong attention to detail, organizational skills, and expertise in design tools, I am committed to delivering visually engaging, innovative solutions across all projects.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17.489929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Willing to relocate to: California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12.989959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Authorized to work in the US for any employer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52001953125" w:line="240" w:lineRule="auto"/>
        <w:ind w:left="19.470062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Work Experience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197509765625" w:line="240" w:lineRule="auto"/>
        <w:ind w:left="30.8700561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Recreation Programmer - Events &amp; Marketing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49658203125" w:line="240" w:lineRule="auto"/>
        <w:ind w:left="21.629943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City of Avondale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Avondale, AZ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2.36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July 2023 to Present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94091796875" w:line="199.92000102996826" w:lineRule="auto"/>
        <w:ind w:left="27.92999267578125" w:right="3.37890625" w:firstLine="10.6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Directed logistics for 16 annual events, including venue &amp; vendor procurement, coordination, and onsite management.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16.949920654296875" w:right="3.194580078125" w:firstLine="21.6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Communicated with hundreds of exhibitors, local schools, districts, and government agencies, and vendors across the entertainment and community outreach industries to integrate services and activities.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1.450042724609375" w:right="3.5205078125" w:firstLine="17.0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Streamlined registration processes using CivicREC and ActiveNET software to improve organizational efficiency and user experience.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1.450042724609375" w:right="0" w:firstLine="17.0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Developed and implemented marketing campaigns for 16 annual events, 4 sports leagues, dozens of classes, monthly newsletters, NRPA Parks &amp; Rec Month Campaigns, and more.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4.68994140625" w:right="3.20068359375" w:firstLine="13.8600158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Drove engagement by the following metrics: Facebook user base by 4k users, Instagram user base by 2k users, and doubling MailChimp subscriptions overall.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1.450042724609375" w:right="3.519287109375" w:firstLine="17.0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Crafted detailed event schedules and timelines for employees, vendors, and safety groups to to guarantee timely task completion and seamless integration of services.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8.470001220703125" w:right="3.558349609375" w:firstLine="10.07995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Increased participation in post-event evaluations by 50%- leading to increased data for performance improvements.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7.92999267578125" w:right="3.51806640625" w:firstLine="10.6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Designed comprehensive traffic plans and floor plans, optimizing traffic flow, line management, stage management, seating arrangements, and accessibility.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0006103515625" w:line="199.92000102996826" w:lineRule="auto"/>
        <w:ind w:left="21.450042724609375" w:right="3.47900390625" w:firstLine="17.0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Managed budgets, monitored expenses, and delivered high-quality 5-star events within financial constraints.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Supervised onsite operations to ensure flawless execution of all planned activities.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3988037109375" w:line="199.92000102996826" w:lineRule="auto"/>
        <w:ind w:left="22.350006103515625" w:right="3.20068359375" w:firstLine="16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Responded quickly and collaborated cross-functionally with local authorities and operations to resolve any on-site emergencies.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78076171875" w:line="240" w:lineRule="auto"/>
        <w:ind w:left="30.8700561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Recreation Assistant - Marketing Emphasis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4935302734375" w:line="240" w:lineRule="auto"/>
        <w:ind w:left="21.629943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City of Avondale, AZ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Avondale, AZ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032958984375" w:line="240" w:lineRule="auto"/>
        <w:ind w:left="2.36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June 2022 to July 2023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21.450042724609375" w:right="3.218994140625" w:firstLine="17.0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Utilized Canva Premium to design promotional materials, including flyers, banners, and decorations, to drive awareness, recognition, and attendance for events and classes.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2.350006103515625" w:right="3.28125" w:firstLine="16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Created engaging social media posts to promote activities &amp; event, enhancing community engagement and participation.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16.409912109375" w:right="3.47900390625" w:firstLine="22.140045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Managed schedules and deadlines using Microsoft Office tools to ensure efficient communication and task completion.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8.470001220703125" w:right="3.277587890625" w:firstLine="10.07995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Delivered exceptional customer service by enrolling clients in programs and addressing inquiries both in-person and online.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8.470001220703125" w:right="3.118896484375" w:firstLine="10.07995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Assisted in developing, planning, and executing dozens of events and programs tailored to community interests.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2.350006103515625" w:right="3.419189453125" w:firstLine="16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Oversaw event logistics, registration management, equipment setup, and coordination of event-day activities.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6.8499755859375" w:right="3.47412109375" w:firstLine="11.6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Operated as a team lead and trained new staff on processes for facilitating recreational activities and utilizing marketing tools effectively.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1.269989013671875" w:right="3.5791015625" w:firstLine="17.27996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Collaborated with cross-departmental teams to resolve facility-related concerns and improve overall service delivery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779541015625" w:line="240" w:lineRule="auto"/>
        <w:ind w:left="30.8700561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Recreation Assistant - Class Instructor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5087890625" w:line="240" w:lineRule="auto"/>
        <w:ind w:left="21.629943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City of Avondale, AZ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Avondale, AZ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2.36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June 2022 to July 2023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9403076171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Designed curriculum, presentations, activities for three levels of “Painting Acrylics for Beginners”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40185546875" w:line="199.92000102996826" w:lineRule="auto"/>
        <w:ind w:left="22.350006103515625" w:right="3.1982421875" w:firstLine="16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Guided youth and teens in mastering the fundamentals of 2D design, providing personalized feedback and support to enhance their artistic growth.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1.450042724609375" w:right="3.3984375" w:firstLine="17.0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Created a welcoming and inclusive classroom environment that encouraged self-expression and creative exploration.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99.88000869750977" w:lineRule="auto"/>
        <w:ind w:left="38.549957275390625" w:right="3.19824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Fostered confidence in students by encouraging experimentation and embracing artistic risks. • Adapted lesson plans to accommodate diverse learning style ensuring equitable access to art education.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199.92000102996826" w:lineRule="auto"/>
        <w:ind w:left="22.350006103515625" w:right="3.2177734375" w:firstLine="16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Integrated discussions on art history and cultural contexts to deepen students’ appreciation for various artistic traditions.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8.470001220703125" w:right="3.25927734375" w:firstLine="10.07995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Maintained effective classroom management strategies to promote focus, collaboration, and a positive learning experience.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779541015625" w:line="240" w:lineRule="auto"/>
        <w:ind w:left="22.05001831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Graphic Designer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502685546875" w:line="240" w:lineRule="auto"/>
        <w:ind w:left="29.19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Paperclip Publishing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Arizona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2.36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January 2021 to June 2021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9403076171875" w:line="199.92000102996826" w:lineRule="auto"/>
        <w:ind w:left="27.92999267578125" w:right="3.33740234375" w:firstLine="10.6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Designed book covers, promotional materials, merchandise concepts, visually compelling logos, social media graphics, responsive web interfaces, and internal communications for a diverse range of clients.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99.88000869750977" w:lineRule="auto"/>
        <w:ind w:left="38.549957275390625" w:right="41.895751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Managed project timelines, met deadlines, and communicated effectively with publishers and clients. • Created high-quality digital and print designs using Adobe Creative Suite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199.92000102996826" w:lineRule="auto"/>
        <w:ind w:left="22.350006103515625" w:right="3.2568359375" w:firstLine="16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Collaborated with authors, developers, and photographers while incorporating client feedback to refine and improve designs and deliver solutions.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7.92999267578125" w:right="3.519287109375" w:firstLine="10.6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Presented design concepts and rationale in client meetings, securing approval and fostering strong relationships.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Maintained an organized archive of projects for portfolio updates and client reference.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71942138671875" w:line="240" w:lineRule="auto"/>
        <w:ind w:left="30.8700561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Painting Instructor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5057373046875" w:line="240" w:lineRule="auto"/>
        <w:ind w:left="29.19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Painting with a Twist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Tempe, AZ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3988037109375" w:line="240" w:lineRule="auto"/>
        <w:ind w:left="12.989959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August 2020 to January 2021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94061279296875" w:line="199.92000102996826" w:lineRule="auto"/>
        <w:ind w:left="21.450042724609375" w:right="3.28125" w:firstLine="17.0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Taught painting techniques to children, adults, and hobbyists, fostering a fun, confidence-building, and creative environment.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Educated in casual setting on color theory and design principles, encouraging foundational artistic skills.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22.350006103515625" w:right="3.336181640625" w:firstLine="16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Conducted engaging "paint and sip" classes, blending entertainment with accessible art instruction for adult participants.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8.470001220703125" w:right="3.1396484375" w:firstLine="10.07995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Adapted teaching methods to suit varying skill levels and provided personalized guidance to ensure an inclusive and enjoyable learning experience for all attendees.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779541015625" w:line="240" w:lineRule="auto"/>
        <w:ind w:left="30.8700561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Lead Graphic Designer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5087890625" w:line="240" w:lineRule="auto"/>
        <w:ind w:left="29.19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Institute for Human Development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Flagstaff, AZ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29.19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May 2017 to December 2019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939697265625" w:line="199.92000102996826" w:lineRule="auto"/>
        <w:ind w:left="21.62994384765625" w:right="3.421630859375" w:firstLine="16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Directed a team of designers to develop visual solutions for print and digital projects using Adobe Creative Suite.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7.92999267578125" w:right="3.51806640625" w:firstLine="10.6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Established and implemented department branding guidelines, codifying visual identity across all platforms and use-cases.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1.450042724609375" w:right="3.40087890625" w:firstLine="17.0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Designed and delivered high-quality deliverables, including brochures, newsletter and social media campaigns, and website graphics.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Mentored junior designers on software proficiency, design principles, and presentation strategies.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40185546875" w:line="199.92000102996826" w:lineRule="auto"/>
        <w:ind w:left="16.409912109375" w:right="3.49853515625" w:firstLine="22.140045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Developed and optimized workflows and file management for multiple ongoing projects, increasing team productivity.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1.450042724609375" w:right="3.45703125" w:firstLine="17.0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Managed multiple projects simultaneously, meeting tight deadlines and staying within budget constraints.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7.92999267578125" w:right="3.47900390625" w:firstLine="10.6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Acted as a client representative and conducted design reviews, providing constructive feedback to maintain quality and foster team growth.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Collaborated with clients and affiliated organizations to ensure deliverables exceed client expectations.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395751953125" w:line="199.92000102996826" w:lineRule="auto"/>
        <w:ind w:left="21.269989013671875" w:right="3.197021484375" w:firstLine="17.27996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Developed prototypes, wireframes, mockups and presentation decks to visualize concepts and gather stakeholder feedback.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2.350006103515625" w:right="3.599853515625" w:firstLine="16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Partnered with copywriters and external vendors to ensure cohesive and effective content delivery and accessibility.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6.8499755859375" w:right="3.49853515625" w:firstLine="11.6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Managed and re-designed a responsive and engaging website for client, AIVRTTAC, optimizing for usability and performance.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Produced infographics to translate complex data into visually engaging and easily understood formats.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7203369140625" w:line="240" w:lineRule="auto"/>
        <w:ind w:left="30.8700561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Director of Illustrations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49658203125" w:line="288.77331733703613" w:lineRule="auto"/>
        <w:ind w:left="12.989959716796875" w:right="2227.8179931640625" w:hanging="1.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The Lumberjack - Northern Arizona University Student Publication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Flagstaff, AZ August 2016 to May 2017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3607177734375" w:line="199.92000102996826" w:lineRule="auto"/>
        <w:ind w:left="27.92999267578125" w:right="0.020751953125" w:firstLine="10.6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Founded division and led a team of 10 artists, overseeing assignments and ensuring completion of project requirements.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199.92000102996826" w:lineRule="auto"/>
        <w:ind w:left="21.450042724609375" w:right="3.49853515625" w:firstLine="17.0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Acted as the primary liaison between authors and illustrators, facilitating clear communication and collaboration.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99.88000869750977" w:lineRule="auto"/>
        <w:ind w:left="38.549957275390625" w:right="31.639404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Assessed team members’ strengths and delegated tasks based on skill sets to maximize efficiency. • Conducted team meetings to discuss project progress, address challenges, and set expectations. • Collaborated with journalists to generate engaging and visually appealing illustrative content. • Managed assignment communications, including emails, deadline reminders, and progress check-ins.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199.92000102996826" w:lineRule="auto"/>
        <w:ind w:left="21.450042724609375" w:right="3.55712890625" w:firstLine="17.0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Created additional content as needed to meet tight deadlines, handling unexpected assignment changes.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78137207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Junior Graphic Designer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4935302734375" w:line="240" w:lineRule="auto"/>
        <w:ind w:left="29.19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Institute for Human Development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Flagstaff, AZ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3988037109375" w:line="240" w:lineRule="auto"/>
        <w:ind w:left="29.19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May 2016 to May 2017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93939208984375" w:line="299.88000869750977" w:lineRule="auto"/>
        <w:ind w:left="38.549957275390625" w:right="2058.0792236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Designed flyers, promotional materials, print products, and other visual assets. • Developed interactive learning experiences using Adobe Captivate,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99.88000869750977" w:lineRule="auto"/>
        <w:ind w:left="38.549957275390625" w:right="31.278076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Edited promotional videos and created animations to complement larger multimedia projects. • Maintained and updated the organization’s website, ensuring functionality and visual appeal. • Produced illustrations and graphics for integration into diverse projects, adhering to brand guidelines.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22.350006103515625" w:right="3.438720703125" w:firstLine="16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Gained proficiency in Adobe Creative Suite (Photoshop, Illustrator, InDesign) through hands-on application.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Participated in team meetings to understand workflows, project briefs, and design objectives.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7197265625" w:line="240" w:lineRule="auto"/>
        <w:ind w:left="22.05001831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Comics Editor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5087890625" w:line="288.77331733703613" w:lineRule="auto"/>
        <w:ind w:left="23.430023193359375" w:right="2227.8179931640625" w:hanging="12.23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The Lumberjack - Northern Arizona University Student Publication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Flagstaff, AZ September 2015 to August 2016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360107421875" w:line="299.88000869750977" w:lineRule="auto"/>
        <w:ind w:left="38.549957275390625" w:right="406.3977050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Managed a team of 5 artists, overseeing the creation and completion of weekly comic strips. • Created a personal weekly comic, contributing to the publication’s visual content and readership. • Compiled, optimized, and edited comic placements ensuring cohesive layout and design. • Grew department into the larger illustrations department that has persisted since 2016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6103515625" w:line="240" w:lineRule="auto"/>
        <w:ind w:left="35.0700378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19140625" w:line="240" w:lineRule="auto"/>
        <w:ind w:left="30.8700561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Bachelor's degree in Visual Communications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5087890625" w:line="240" w:lineRule="auto"/>
        <w:ind w:left="29.19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Northern Arizona University - Flagstaff, AZ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12.989959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August 2014 to May 2019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52001953125" w:line="240" w:lineRule="auto"/>
        <w:ind w:left="27.3899841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Skills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60351562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Adobe Creative Suite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3981933593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Digital Art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4296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Art Instruction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4296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Adobe Illustrator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3981933593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Adobe Premiere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4296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Clip Studio Paint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3981933593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KRITA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4296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PaintTool SAI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4296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Adobe Photoshop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3981933593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Graphic Design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4296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Illustration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3981933593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Branding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4296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Web Design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12451171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CSS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395141601562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Responsive Web Design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395141601562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User Experience (UX)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12451171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User Interface (UI)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12451171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Adobe Dreamweaver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12451171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Adobe InDesign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12451171875" w:line="240" w:lineRule="auto"/>
        <w:ind w:left="38.54995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Typography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.0700378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Links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339599609375" w:line="240" w:lineRule="auto"/>
        <w:ind w:left="27.92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18"/>
          <w:szCs w:val="18"/>
          <w:u w:val="single"/>
          <w:shd w:fill="auto" w:val="clear"/>
          <w:vertAlign w:val="baseline"/>
          <w:rtl w:val="0"/>
        </w:rPr>
        <w:t xml:space="preserve">https://lainesecrest.</w:t>
      </w:r>
      <w:r w:rsidDel="00000000" w:rsidR="00000000" w:rsidRPr="00000000">
        <w:rPr>
          <w:color w:val="0000cc"/>
          <w:sz w:val="18"/>
          <w:szCs w:val="18"/>
          <w:u w:val="single"/>
          <w:rtl w:val="0"/>
        </w:rPr>
        <w:t xml:space="preserve">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897.2998046875" w:top="1396.700439453125" w:left="1428.4500122070312" w:right="1436.622314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